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371E8" w14:textId="522EA5F7" w:rsidR="00F87F84" w:rsidRDefault="00AA24D0" w:rsidP="00F87F84">
      <w:pPr>
        <w:pStyle w:val="Bezproreda"/>
        <w:rPr>
          <w:rFonts w:cstheme="minorHAnsi"/>
          <w:bCs/>
          <w:color w:val="0070C0"/>
        </w:rPr>
      </w:pPr>
      <w:r w:rsidRPr="00AA24D0">
        <w:rPr>
          <w:rFonts w:cstheme="minorHAnsi"/>
          <w:bCs/>
          <w:color w:val="0070C0"/>
        </w:rPr>
        <w:t>Autorica: Martina Horvat Kolar, prof.</w:t>
      </w:r>
    </w:p>
    <w:p w14:paraId="62A1E4F9" w14:textId="77777777" w:rsidR="00AA24D0" w:rsidRPr="00AA24D0" w:rsidRDefault="00AA24D0" w:rsidP="00F87F84">
      <w:pPr>
        <w:pStyle w:val="Bezproreda"/>
        <w:rPr>
          <w:rFonts w:cstheme="minorHAnsi"/>
          <w:bCs/>
          <w:color w:val="0070C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62CE0BFF">
                <wp:simplePos x="0" y="0"/>
                <wp:positionH relativeFrom="margin">
                  <wp:posOffset>448945</wp:posOffset>
                </wp:positionH>
                <wp:positionV relativeFrom="paragraph">
                  <wp:posOffset>8890</wp:posOffset>
                </wp:positionV>
                <wp:extent cx="5204460" cy="632460"/>
                <wp:effectExtent l="0" t="0" r="15240" b="1524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4460" cy="6324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339C5941" w:rsidR="00F87F84" w:rsidRPr="0017383C" w:rsidRDefault="00387997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Kultura i mediji</w:t>
                            </w:r>
                            <w:r w:rsidR="00F87F84"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:</w:t>
                            </w:r>
                            <w:r w:rsidR="00692B06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F152B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Piccolo</w:t>
                            </w:r>
                            <w:r w:rsidR="00692B06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AF152B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animi</w:t>
                            </w:r>
                            <w:r w:rsidR="00692B06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rani film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pt;width:409.8pt;height:49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297A2ABD" w14:textId="339C5941" w:rsidR="00F87F84" w:rsidRPr="0017383C" w:rsidRDefault="00387997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Kultura i mediji</w:t>
                      </w:r>
                      <w:r w:rsidR="00F87F84"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:</w:t>
                      </w:r>
                      <w:r w:rsidR="00692B06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AF152B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Piccolo</w:t>
                      </w:r>
                      <w:r w:rsidR="00692B06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, </w:t>
                      </w:r>
                      <w:r w:rsidR="00AF152B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animi</w:t>
                      </w:r>
                      <w:r w:rsidR="00692B06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rani film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6177D91D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152B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0002FAFD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175D50D3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F06144">
        <w:rPr>
          <w:sz w:val="28"/>
          <w:szCs w:val="28"/>
        </w:rPr>
        <w:t>2</w:t>
      </w:r>
      <w:r w:rsidR="004F5213">
        <w:rPr>
          <w:sz w:val="28"/>
          <w:szCs w:val="28"/>
        </w:rPr>
        <w:t xml:space="preserve"> </w:t>
      </w:r>
      <w:r w:rsidR="00E72042">
        <w:rPr>
          <w:sz w:val="28"/>
          <w:szCs w:val="28"/>
        </w:rPr>
        <w:t>sat</w:t>
      </w:r>
      <w:r w:rsidR="00F06144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6D8C8D66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AD092D">
        <w:rPr>
          <w:rFonts w:ascii="Candara" w:hAnsi="Candara"/>
          <w:sz w:val="24"/>
          <w:szCs w:val="24"/>
        </w:rPr>
        <w:t>na sat</w:t>
      </w:r>
      <w:r w:rsidR="00692B06">
        <w:rPr>
          <w:rFonts w:ascii="Candara" w:hAnsi="Candara"/>
          <w:sz w:val="24"/>
          <w:szCs w:val="24"/>
        </w:rPr>
        <w:t>ima</w:t>
      </w:r>
      <w:r w:rsidR="00E72042">
        <w:rPr>
          <w:rFonts w:ascii="Candara" w:hAnsi="Candara"/>
          <w:sz w:val="24"/>
          <w:szCs w:val="24"/>
        </w:rPr>
        <w:t xml:space="preserve"> koji slije</w:t>
      </w:r>
      <w:r w:rsidR="00692B06">
        <w:rPr>
          <w:rFonts w:ascii="Candara" w:hAnsi="Candara"/>
          <w:sz w:val="24"/>
          <w:szCs w:val="24"/>
        </w:rPr>
        <w:t>de</w:t>
      </w:r>
      <w:r w:rsidRPr="00D306DD">
        <w:rPr>
          <w:rFonts w:ascii="Candara" w:hAnsi="Candara"/>
          <w:sz w:val="24"/>
          <w:szCs w:val="24"/>
        </w:rPr>
        <w:t>:</w:t>
      </w:r>
    </w:p>
    <w:p w14:paraId="0E4F4430" w14:textId="4049E587" w:rsidR="00F4008C" w:rsidRPr="00F4008C" w:rsidRDefault="00F4008C" w:rsidP="00F4008C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</w:rPr>
        <w:t>objasnit ćeš na koji način rješavaš nesuglasice sa svojim prijateljima</w:t>
      </w:r>
    </w:p>
    <w:p w14:paraId="61B5A003" w14:textId="429FFA39" w:rsidR="00F4008C" w:rsidRPr="00F4008C" w:rsidRDefault="00692B06" w:rsidP="00F4008C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 w:rsidRPr="00692B06">
        <w:rPr>
          <w:rFonts w:ascii="Candara" w:hAnsi="Candara" w:cs="Calibri"/>
        </w:rPr>
        <w:t xml:space="preserve">uočit ćeš </w:t>
      </w:r>
      <w:r w:rsidR="00F4008C">
        <w:rPr>
          <w:rFonts w:ascii="Candara" w:hAnsi="Candara" w:cs="Calibri"/>
        </w:rPr>
        <w:t>zašto je došlo do sukoba među likovima u animiranome filmu i predložit ćeš učinkovite načine na koje su mogli riješiti svoj problem</w:t>
      </w:r>
    </w:p>
    <w:p w14:paraId="03F4E318" w14:textId="3AD361BE" w:rsidR="00D306DD" w:rsidRPr="001D12D4" w:rsidRDefault="00F4008C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uočit ćeš odnose među likovima te ulogu zvukova i glazbe u filmu</w:t>
      </w:r>
    </w:p>
    <w:p w14:paraId="3D6D0A10" w14:textId="3CF23868" w:rsidR="00692B06" w:rsidRPr="00692B06" w:rsidRDefault="00692B06" w:rsidP="00692B06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</w:rPr>
        <w:t xml:space="preserve">navest ćeš obilježja </w:t>
      </w:r>
      <w:r w:rsidR="00F4008C">
        <w:rPr>
          <w:rFonts w:ascii="Candara" w:hAnsi="Candara"/>
        </w:rPr>
        <w:t>crtan</w:t>
      </w:r>
      <w:r>
        <w:rPr>
          <w:rFonts w:ascii="Candara" w:hAnsi="Candara"/>
        </w:rPr>
        <w:t>oga filma</w:t>
      </w:r>
      <w:r w:rsidR="00F4008C">
        <w:rPr>
          <w:rFonts w:ascii="Candara" w:hAnsi="Candara"/>
        </w:rPr>
        <w:t xml:space="preserve"> kao podvrste animiranoga filma</w:t>
      </w:r>
      <w:r>
        <w:rPr>
          <w:rFonts w:ascii="Candara" w:hAnsi="Candara"/>
        </w:rPr>
        <w:t>.</w:t>
      </w:r>
    </w:p>
    <w:p w14:paraId="2F95D3E7" w14:textId="77777777" w:rsidR="007C6C22" w:rsidRDefault="007C6C22" w:rsidP="007C6C22">
      <w:pPr>
        <w:spacing w:after="200" w:line="276" w:lineRule="auto"/>
        <w:rPr>
          <w:rFonts w:ascii="Candara" w:hAnsi="Candara"/>
        </w:rPr>
      </w:pPr>
    </w:p>
    <w:p w14:paraId="1C98A432" w14:textId="4D96B760" w:rsidR="00D306DD" w:rsidRPr="007C6C22" w:rsidRDefault="00D306DD" w:rsidP="007C6C22">
      <w:pPr>
        <w:spacing w:after="200" w:line="276" w:lineRule="auto"/>
        <w:rPr>
          <w:rFonts w:ascii="Candara" w:hAnsi="Candara"/>
          <w:sz w:val="24"/>
          <w:szCs w:val="24"/>
        </w:rPr>
      </w:pPr>
      <w:r w:rsidRPr="007C6C22">
        <w:rPr>
          <w:rFonts w:ascii="Candara" w:hAnsi="Candara"/>
          <w:sz w:val="24"/>
          <w:szCs w:val="24"/>
        </w:rPr>
        <w:t xml:space="preserve">Pažljivo čitaj upute u zadatcima. Aktivnosti su planirane za </w:t>
      </w:r>
      <w:r w:rsidR="00692B06">
        <w:rPr>
          <w:rFonts w:ascii="Candara" w:hAnsi="Candara"/>
          <w:sz w:val="24"/>
          <w:szCs w:val="24"/>
        </w:rPr>
        <w:t>4</w:t>
      </w:r>
      <w:r w:rsidR="00BA1A89" w:rsidRPr="007C6C22">
        <w:rPr>
          <w:rFonts w:ascii="Candara" w:hAnsi="Candara"/>
          <w:sz w:val="24"/>
          <w:szCs w:val="24"/>
        </w:rPr>
        <w:t xml:space="preserve"> </w:t>
      </w:r>
      <w:r w:rsidRPr="007C6C22">
        <w:rPr>
          <w:rFonts w:ascii="Candara" w:hAnsi="Candara"/>
          <w:sz w:val="24"/>
          <w:szCs w:val="24"/>
        </w:rPr>
        <w:t>nastavn</w:t>
      </w:r>
      <w:r w:rsidR="00692B06">
        <w:rPr>
          <w:rFonts w:ascii="Candara" w:hAnsi="Candara"/>
          <w:sz w:val="24"/>
          <w:szCs w:val="24"/>
        </w:rPr>
        <w:t>a</w:t>
      </w:r>
      <w:r w:rsidRPr="007C6C22">
        <w:rPr>
          <w:rFonts w:ascii="Candara" w:hAnsi="Candara"/>
          <w:sz w:val="24"/>
          <w:szCs w:val="24"/>
        </w:rPr>
        <w:t xml:space="preserve"> sat</w:t>
      </w:r>
      <w:r w:rsidR="00692B06">
        <w:rPr>
          <w:rFonts w:ascii="Candara" w:hAnsi="Candara"/>
          <w:sz w:val="24"/>
          <w:szCs w:val="24"/>
        </w:rPr>
        <w:t>a</w:t>
      </w:r>
      <w:r w:rsidR="00BA1A89" w:rsidRPr="007C6C22">
        <w:rPr>
          <w:rFonts w:ascii="Candara" w:hAnsi="Candara"/>
          <w:sz w:val="24"/>
          <w:szCs w:val="24"/>
        </w:rPr>
        <w:t>.</w:t>
      </w:r>
      <w:r w:rsidRPr="007C6C22">
        <w:rPr>
          <w:rFonts w:ascii="Candara" w:hAnsi="Candara"/>
          <w:sz w:val="24"/>
          <w:szCs w:val="24"/>
        </w:rPr>
        <w:t xml:space="preserve"> </w:t>
      </w:r>
      <w:r w:rsidR="00692B06">
        <w:rPr>
          <w:rFonts w:ascii="Candara" w:hAnsi="Candara"/>
          <w:sz w:val="24"/>
          <w:szCs w:val="24"/>
        </w:rPr>
        <w:t xml:space="preserve">Tako ih i raspodijeli. </w:t>
      </w:r>
      <w:r w:rsidRPr="007C6C22">
        <w:rPr>
          <w:rFonts w:ascii="Candara" w:hAnsi="Candara"/>
          <w:sz w:val="24"/>
          <w:szCs w:val="24"/>
        </w:rPr>
        <w:t xml:space="preserve">Planiraj vrijeme za svaku pojedinu aktivnost. Obavljene zadatke pošalji svojemu učitelju / svojoj učiteljici na dogovoreno mjesto i u dogovoreno vrijeme. </w:t>
      </w:r>
    </w:p>
    <w:p w14:paraId="26DFD3F4" w14:textId="51121B2C" w:rsidR="001F6719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CA3363" w14:textId="5B001E38" w:rsidR="002033D3" w:rsidRDefault="007C6C22" w:rsidP="000F35E5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1. SAT – </w:t>
      </w:r>
      <w:r w:rsidR="001B476C">
        <w:rPr>
          <w:color w:val="7030A0"/>
          <w:sz w:val="28"/>
          <w:szCs w:val="28"/>
        </w:rPr>
        <w:t>KULTURA I MEDIJI</w:t>
      </w:r>
      <w:r w:rsidR="002033D3" w:rsidRPr="000E7E73">
        <w:rPr>
          <w:color w:val="7030A0"/>
          <w:sz w:val="28"/>
          <w:szCs w:val="28"/>
        </w:rPr>
        <w:t xml:space="preserve">: </w:t>
      </w:r>
      <w:r w:rsidR="00AF152B">
        <w:rPr>
          <w:rFonts w:cstheme="minorHAnsi"/>
          <w:i/>
          <w:iCs/>
          <w:color w:val="7030A0"/>
          <w:sz w:val="28"/>
          <w:szCs w:val="28"/>
        </w:rPr>
        <w:t>Piccolo</w:t>
      </w:r>
    </w:p>
    <w:p w14:paraId="5B80F36B" w14:textId="77777777" w:rsidR="00A50987" w:rsidRDefault="00A50987" w:rsidP="000F35E5">
      <w:pPr>
        <w:pStyle w:val="Bezproreda"/>
        <w:rPr>
          <w:i/>
          <w:iCs/>
          <w:color w:val="7030A0"/>
          <w:sz w:val="28"/>
          <w:szCs w:val="28"/>
        </w:rPr>
      </w:pPr>
    </w:p>
    <w:p w14:paraId="51BC6AA1" w14:textId="77777777"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4538817" w14:textId="259B186E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</w:t>
      </w:r>
      <w:r w:rsidR="00692B06">
        <w:rPr>
          <w:b/>
          <w:color w:val="FFFFFF" w:themeColor="background1"/>
          <w:sz w:val="24"/>
          <w:szCs w:val="24"/>
        </w:rPr>
        <w:t xml:space="preserve">oticaj za gledanje </w:t>
      </w:r>
      <w:r w:rsidR="00F4008C">
        <w:rPr>
          <w:b/>
          <w:color w:val="FFFFFF" w:themeColor="background1"/>
          <w:sz w:val="24"/>
          <w:szCs w:val="24"/>
        </w:rPr>
        <w:t>animir</w:t>
      </w:r>
      <w:r w:rsidR="00692B06">
        <w:rPr>
          <w:b/>
          <w:color w:val="FFFFFF" w:themeColor="background1"/>
          <w:sz w:val="24"/>
          <w:szCs w:val="24"/>
        </w:rPr>
        <w:t>anoga filma</w:t>
      </w:r>
    </w:p>
    <w:p w14:paraId="0B9E7ED6" w14:textId="59F3142B" w:rsidR="00B708FC" w:rsidRDefault="002033D3" w:rsidP="00F2546D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7F3F5A">
        <w:rPr>
          <w:sz w:val="24"/>
          <w:szCs w:val="24"/>
        </w:rPr>
        <w:t>1</w:t>
      </w:r>
      <w:r w:rsidR="00AF152B">
        <w:rPr>
          <w:sz w:val="24"/>
          <w:szCs w:val="24"/>
        </w:rPr>
        <w:t>35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AF152B"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A50987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8" w:history="1">
        <w:r w:rsidR="00AF152B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FB7325" w:rsidRPr="00FB7325">
        <w:rPr>
          <w:sz w:val="24"/>
          <w:szCs w:val="24"/>
        </w:rPr>
        <w:t>)</w:t>
      </w:r>
      <w:r w:rsidR="00FE59D7">
        <w:rPr>
          <w:sz w:val="24"/>
          <w:szCs w:val="24"/>
        </w:rPr>
        <w:t>.</w:t>
      </w:r>
      <w:r w:rsidR="00F2546D">
        <w:rPr>
          <w:sz w:val="24"/>
          <w:szCs w:val="24"/>
        </w:rPr>
        <w:t xml:space="preserve"> </w:t>
      </w:r>
    </w:p>
    <w:p w14:paraId="08FB9493" w14:textId="77777777" w:rsidR="007F3F5A" w:rsidRDefault="007F3F5A" w:rsidP="00F2546D">
      <w:pPr>
        <w:spacing w:after="0"/>
        <w:rPr>
          <w:sz w:val="24"/>
          <w:szCs w:val="24"/>
        </w:rPr>
      </w:pPr>
    </w:p>
    <w:p w14:paraId="4C215AB3" w14:textId="608A5AC8" w:rsidR="007F3F5A" w:rsidRPr="00303A40" w:rsidRDefault="00303A40" w:rsidP="00664C89">
      <w:pPr>
        <w:spacing w:after="0" w:line="240" w:lineRule="auto"/>
        <w:rPr>
          <w:rFonts w:cstheme="minorHAnsi"/>
          <w:iCs/>
          <w:sz w:val="24"/>
          <w:szCs w:val="24"/>
        </w:rPr>
      </w:pPr>
      <w:r>
        <w:rPr>
          <w:iCs/>
          <w:sz w:val="24"/>
          <w:szCs w:val="24"/>
        </w:rPr>
        <w:t xml:space="preserve">Kako se ponašaš kad između tebe i tvojega prijatelja / tvoje prijateljice dođe do neslaganja: a) nastojiš riješiti problem, b) praviš se da problema nema; c) vjeruješ da si ti u pravu i to mu/joj daješ do znanja? Pogledaj animirani film Piccolo u kojemu prijateljstvo dvojice susjeda dolazi upitanje kad jedan od njih nabavi malu usnu harmoniku – piccolo </w:t>
      </w:r>
      <w:r w:rsidRPr="00303A40">
        <w:rPr>
          <w:rFonts w:cstheme="minorHAnsi"/>
          <w:iCs/>
          <w:sz w:val="24"/>
          <w:szCs w:val="24"/>
        </w:rPr>
        <w:t>[pikolo]</w:t>
      </w:r>
      <w:r w:rsidR="00664C89" w:rsidRPr="00303A40">
        <w:rPr>
          <w:rFonts w:cstheme="minorHAnsi"/>
          <w:iCs/>
          <w:sz w:val="24"/>
          <w:szCs w:val="24"/>
        </w:rPr>
        <w:t>.</w:t>
      </w:r>
    </w:p>
    <w:p w14:paraId="4381A5E8" w14:textId="77777777" w:rsidR="00664C89" w:rsidRPr="00664C89" w:rsidRDefault="00664C89" w:rsidP="00AD0874">
      <w:pPr>
        <w:spacing w:after="0"/>
        <w:rPr>
          <w:iCs/>
          <w:sz w:val="24"/>
          <w:szCs w:val="24"/>
        </w:rPr>
      </w:pPr>
    </w:p>
    <w:p w14:paraId="53F97913" w14:textId="22C24C78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</w:t>
      </w:r>
      <w:r w:rsidR="00664C89">
        <w:rPr>
          <w:b/>
          <w:color w:val="FFFFFF" w:themeColor="background1"/>
          <w:sz w:val="24"/>
          <w:szCs w:val="24"/>
        </w:rPr>
        <w:t>priprema za gledanje filma</w:t>
      </w:r>
    </w:p>
    <w:p w14:paraId="6433ED32" w14:textId="3B5A4C66" w:rsidR="00664C89" w:rsidRPr="00664C89" w:rsidRDefault="00664C89" w:rsidP="00664C89">
      <w:pPr>
        <w:spacing w:line="276" w:lineRule="auto"/>
        <w:rPr>
          <w:rFonts w:cstheme="minorHAnsi"/>
          <w:sz w:val="24"/>
          <w:szCs w:val="24"/>
        </w:rPr>
      </w:pPr>
      <w:r w:rsidRPr="00664C89">
        <w:rPr>
          <w:rFonts w:cstheme="minorHAnsi"/>
          <w:sz w:val="24"/>
          <w:szCs w:val="24"/>
        </w:rPr>
        <w:t>Prije gledanja filma</w:t>
      </w:r>
      <w:r w:rsidR="000F7616">
        <w:rPr>
          <w:rFonts w:cstheme="minorHAnsi"/>
          <w:sz w:val="24"/>
          <w:szCs w:val="24"/>
        </w:rPr>
        <w:t xml:space="preserve"> u udžbeniku</w:t>
      </w:r>
      <w:r w:rsidRPr="00664C89">
        <w:rPr>
          <w:rFonts w:cstheme="minorHAnsi"/>
          <w:sz w:val="24"/>
          <w:szCs w:val="24"/>
        </w:rPr>
        <w:t xml:space="preserve"> uoči </w:t>
      </w:r>
      <w:r w:rsidR="00303A40">
        <w:rPr>
          <w:rFonts w:cstheme="minorHAnsi"/>
          <w:sz w:val="24"/>
          <w:szCs w:val="24"/>
        </w:rPr>
        <w:t>podatke o nastanku filma  (scenarist, redatelj i glavni animator, glazba, ustanova i vrijeme nast</w:t>
      </w:r>
      <w:r w:rsidR="00F4008C">
        <w:rPr>
          <w:rFonts w:cstheme="minorHAnsi"/>
          <w:sz w:val="24"/>
          <w:szCs w:val="24"/>
        </w:rPr>
        <w:t>a</w:t>
      </w:r>
      <w:r w:rsidR="00303A40">
        <w:rPr>
          <w:rFonts w:cstheme="minorHAnsi"/>
          <w:sz w:val="24"/>
          <w:szCs w:val="24"/>
        </w:rPr>
        <w:t>nka filma). Podatke zapiši u bilježnicu.</w:t>
      </w:r>
    </w:p>
    <w:p w14:paraId="32729545" w14:textId="706A5568" w:rsidR="000E462C" w:rsidRDefault="00376112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0E462C">
        <w:rPr>
          <w:b/>
          <w:color w:val="FFFFFF" w:themeColor="background1"/>
          <w:sz w:val="24"/>
          <w:szCs w:val="24"/>
        </w:rPr>
        <w:t xml:space="preserve">. aktivnost – </w:t>
      </w:r>
      <w:r w:rsidR="00664C89">
        <w:rPr>
          <w:b/>
          <w:color w:val="FFFFFF" w:themeColor="background1"/>
          <w:sz w:val="24"/>
          <w:szCs w:val="24"/>
        </w:rPr>
        <w:t>gledanje filma</w:t>
      </w:r>
    </w:p>
    <w:p w14:paraId="0D059ED5" w14:textId="0D4D3F02" w:rsidR="00664C89" w:rsidRPr="00664C89" w:rsidRDefault="00664C89" w:rsidP="00664C89">
      <w:pPr>
        <w:spacing w:line="240" w:lineRule="auto"/>
        <w:rPr>
          <w:rFonts w:cstheme="minorHAnsi"/>
          <w:sz w:val="24"/>
          <w:szCs w:val="24"/>
        </w:rPr>
      </w:pPr>
      <w:r w:rsidRPr="00664C89">
        <w:rPr>
          <w:rFonts w:cstheme="minorHAnsi"/>
          <w:sz w:val="24"/>
          <w:szCs w:val="24"/>
        </w:rPr>
        <w:t xml:space="preserve">1. Tijekom gledanja filma obrati pozornost </w:t>
      </w:r>
      <w:r w:rsidR="00303A40">
        <w:rPr>
          <w:rFonts w:cstheme="minorHAnsi"/>
          <w:sz w:val="24"/>
          <w:szCs w:val="24"/>
        </w:rPr>
        <w:t>postupke glavnih junaka. Što je poljuljalo njihove dobrosusjedske odnose</w:t>
      </w:r>
      <w:r w:rsidR="00AC31E9">
        <w:rPr>
          <w:rFonts w:cstheme="minorHAnsi"/>
          <w:sz w:val="24"/>
          <w:szCs w:val="24"/>
        </w:rPr>
        <w:t>? Je li mala usna harmonika bila jedini razlog njihovoj svađi? Kako je svađa završila?</w:t>
      </w:r>
      <w:r w:rsidRPr="00664C89">
        <w:rPr>
          <w:rFonts w:cstheme="minorHAnsi"/>
          <w:sz w:val="24"/>
          <w:szCs w:val="24"/>
        </w:rPr>
        <w:t xml:space="preserve"> </w:t>
      </w:r>
    </w:p>
    <w:p w14:paraId="5B701105" w14:textId="5513A9DE" w:rsidR="00664C89" w:rsidRDefault="00AC31E9" w:rsidP="00664C89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664C89" w:rsidRPr="00664C89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>Obrati pozornost na z</w:t>
      </w:r>
      <w:r w:rsidR="00664C89" w:rsidRPr="00664C89">
        <w:rPr>
          <w:rFonts w:cstheme="minorHAnsi"/>
          <w:sz w:val="24"/>
          <w:szCs w:val="24"/>
        </w:rPr>
        <w:t>vukov</w:t>
      </w:r>
      <w:r>
        <w:rPr>
          <w:rFonts w:cstheme="minorHAnsi"/>
          <w:sz w:val="24"/>
          <w:szCs w:val="24"/>
        </w:rPr>
        <w:t>e</w:t>
      </w:r>
      <w:r w:rsidR="00664C89" w:rsidRPr="00664C89">
        <w:rPr>
          <w:rFonts w:cstheme="minorHAnsi"/>
          <w:sz w:val="24"/>
          <w:szCs w:val="24"/>
        </w:rPr>
        <w:t xml:space="preserve"> i glazb</w:t>
      </w:r>
      <w:r>
        <w:rPr>
          <w:rFonts w:cstheme="minorHAnsi"/>
          <w:sz w:val="24"/>
          <w:szCs w:val="24"/>
        </w:rPr>
        <w:t>u u filmu. Na koji način zvukovi i glazba pridonose napetosti radnje</w:t>
      </w:r>
      <w:r w:rsidR="00664C89" w:rsidRPr="00664C89">
        <w:rPr>
          <w:rFonts w:cstheme="minorHAnsi"/>
          <w:sz w:val="24"/>
          <w:szCs w:val="24"/>
        </w:rPr>
        <w:t>?</w:t>
      </w:r>
      <w:r>
        <w:rPr>
          <w:rFonts w:cstheme="minorHAnsi"/>
          <w:sz w:val="24"/>
          <w:szCs w:val="24"/>
        </w:rPr>
        <w:t xml:space="preserve"> Kojim zvukovima počinje, a kojima završava film?</w:t>
      </w:r>
    </w:p>
    <w:p w14:paraId="6E688B47" w14:textId="3A3C4AE2" w:rsidR="00AC31E9" w:rsidRDefault="00AC31E9" w:rsidP="00664C89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Film pogledaj na poveznici</w:t>
      </w:r>
      <w:r w:rsidR="00F4008C">
        <w:rPr>
          <w:rFonts w:cstheme="minorHAnsi"/>
          <w:sz w:val="24"/>
          <w:szCs w:val="24"/>
        </w:rPr>
        <w:t xml:space="preserve"> </w:t>
      </w:r>
      <w:hyperlink r:id="rId9" w:history="1">
        <w:r w:rsidR="00F4008C" w:rsidRPr="00EC0F68">
          <w:rPr>
            <w:rStyle w:val="Hiperveza"/>
            <w:rFonts w:cstheme="minorHAnsi"/>
            <w:sz w:val="24"/>
            <w:szCs w:val="24"/>
          </w:rPr>
          <w:t>https://meduza.carnet.hr/index.php/media/watch/5053</w:t>
        </w:r>
      </w:hyperlink>
      <w:r>
        <w:rPr>
          <w:rFonts w:cstheme="minorHAnsi"/>
          <w:sz w:val="24"/>
          <w:szCs w:val="24"/>
        </w:rPr>
        <w:t>.</w:t>
      </w:r>
      <w:r w:rsidR="00F4008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</w:p>
    <w:p w14:paraId="48E794AE" w14:textId="48B90B71" w:rsidR="00664C89" w:rsidRDefault="00664C89" w:rsidP="00664C89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4. aktivnost – razumijevanje filma</w:t>
      </w:r>
    </w:p>
    <w:p w14:paraId="0123790D" w14:textId="43FE8A39" w:rsidR="00AC31E9" w:rsidRDefault="00664C89" w:rsidP="00AC31E9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Nakon gledanja filma</w:t>
      </w:r>
      <w:r w:rsidR="00F4008C">
        <w:rPr>
          <w:rFonts w:cstheme="minorHAnsi"/>
          <w:sz w:val="24"/>
          <w:szCs w:val="24"/>
        </w:rPr>
        <w:t>, proučavajući prizore iz filma,</w:t>
      </w:r>
      <w:r w:rsidR="00AC31E9">
        <w:rPr>
          <w:rFonts w:cstheme="minorHAnsi"/>
          <w:sz w:val="24"/>
          <w:szCs w:val="24"/>
        </w:rPr>
        <w:t xml:space="preserve"> usmeno odgovori na pitanja u </w:t>
      </w:r>
      <w:r w:rsidR="00F06144">
        <w:rPr>
          <w:rFonts w:cstheme="minorHAnsi"/>
          <w:sz w:val="24"/>
          <w:szCs w:val="24"/>
        </w:rPr>
        <w:t xml:space="preserve">rubrici </w:t>
      </w:r>
      <w:r w:rsidR="00F06144" w:rsidRPr="00F06144">
        <w:rPr>
          <w:rFonts w:cstheme="minorHAnsi"/>
          <w:i/>
          <w:iCs/>
          <w:sz w:val="24"/>
          <w:szCs w:val="24"/>
        </w:rPr>
        <w:t>Razumijevanje filma</w:t>
      </w:r>
      <w:r w:rsidR="00F06144">
        <w:rPr>
          <w:rFonts w:cstheme="minorHAnsi"/>
          <w:sz w:val="24"/>
          <w:szCs w:val="24"/>
        </w:rPr>
        <w:t>, udžbenik HBG 6, str. 135 i 136.</w:t>
      </w:r>
    </w:p>
    <w:p w14:paraId="44DDE5FD" w14:textId="2114F0D5" w:rsidR="000F7616" w:rsidRDefault="00F06144" w:rsidP="00664C89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Prouči poster </w:t>
      </w:r>
      <w:r w:rsidRPr="00F06144">
        <w:rPr>
          <w:rFonts w:cstheme="minorHAnsi"/>
          <w:i/>
          <w:iCs/>
          <w:sz w:val="24"/>
          <w:szCs w:val="24"/>
        </w:rPr>
        <w:t>Animirani film</w:t>
      </w:r>
      <w:r>
        <w:rPr>
          <w:rFonts w:cstheme="minorHAnsi"/>
          <w:sz w:val="24"/>
          <w:szCs w:val="24"/>
        </w:rPr>
        <w:t xml:space="preserve"> na poveznici </w:t>
      </w:r>
      <w:hyperlink r:id="rId10" w:history="1">
        <w:r w:rsidRPr="00915235">
          <w:rPr>
            <w:rStyle w:val="Hiperveza"/>
            <w:rFonts w:cstheme="minorHAnsi"/>
            <w:sz w:val="24"/>
            <w:szCs w:val="24"/>
          </w:rPr>
          <w:t>https://www.e-sfera.hr/dodatni-digitalni-sadrzaji/0fee6f97-24cd-474b-9d3e-c6141beb4147/</w:t>
        </w:r>
      </w:hyperlink>
      <w:r>
        <w:rPr>
          <w:rFonts w:cstheme="minorHAnsi"/>
          <w:sz w:val="24"/>
          <w:szCs w:val="24"/>
        </w:rPr>
        <w:t xml:space="preserve">, u rubrici </w:t>
      </w:r>
      <w:r w:rsidRPr="00F06144">
        <w:rPr>
          <w:rFonts w:cstheme="minorHAnsi"/>
          <w:i/>
          <w:iCs/>
          <w:sz w:val="24"/>
          <w:szCs w:val="24"/>
        </w:rPr>
        <w:t>Analiziram</w:t>
      </w:r>
      <w:r>
        <w:rPr>
          <w:rFonts w:cstheme="minorHAnsi"/>
          <w:sz w:val="24"/>
          <w:szCs w:val="24"/>
        </w:rPr>
        <w:t>, u digitalnome udžbeniku i ponovi što si naučio/naučila o animiranome filmu.</w:t>
      </w:r>
    </w:p>
    <w:p w14:paraId="3B67D79F" w14:textId="2564226C" w:rsidR="00871D78" w:rsidRDefault="00F4008C" w:rsidP="00664C89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 rubrici </w:t>
      </w:r>
      <w:r w:rsidRPr="00F4008C">
        <w:rPr>
          <w:rFonts w:cstheme="minorHAnsi"/>
          <w:i/>
          <w:iCs/>
          <w:sz w:val="24"/>
          <w:szCs w:val="24"/>
        </w:rPr>
        <w:t>Povezujem</w:t>
      </w:r>
      <w:r>
        <w:rPr>
          <w:rFonts w:cstheme="minorHAnsi"/>
          <w:i/>
          <w:iCs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u digitalnome udžbeniku, n</w:t>
      </w:r>
      <w:r w:rsidR="004A10F3">
        <w:rPr>
          <w:rFonts w:cstheme="minorHAnsi"/>
          <w:sz w:val="24"/>
          <w:szCs w:val="24"/>
        </w:rPr>
        <w:t xml:space="preserve">a poveznici </w:t>
      </w:r>
      <w:hyperlink r:id="rId11" w:history="1">
        <w:r w:rsidR="004A10F3" w:rsidRPr="00915235">
          <w:rPr>
            <w:rStyle w:val="Hiperveza"/>
            <w:rFonts w:cstheme="minorHAnsi"/>
            <w:sz w:val="24"/>
            <w:szCs w:val="24"/>
          </w:rPr>
          <w:t>https://learningapps.org/watch?v=pnsci4dpk19</w:t>
        </w:r>
      </w:hyperlink>
      <w:r>
        <w:rPr>
          <w:rStyle w:val="Hiperveza"/>
          <w:rFonts w:cstheme="minorHAnsi"/>
          <w:sz w:val="24"/>
          <w:szCs w:val="24"/>
        </w:rPr>
        <w:t>,</w:t>
      </w:r>
      <w:r w:rsidR="004A10F3">
        <w:rPr>
          <w:rFonts w:cstheme="minorHAnsi"/>
          <w:sz w:val="24"/>
          <w:szCs w:val="24"/>
        </w:rPr>
        <w:t xml:space="preserve"> pogledaj film </w:t>
      </w:r>
      <w:r w:rsidR="004A10F3" w:rsidRPr="00F4008C">
        <w:rPr>
          <w:rFonts w:cstheme="minorHAnsi"/>
          <w:i/>
          <w:iCs/>
          <w:sz w:val="24"/>
          <w:szCs w:val="24"/>
        </w:rPr>
        <w:t>1001 crtež</w:t>
      </w:r>
      <w:r w:rsidR="004A10F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D</w:t>
      </w:r>
      <w:r w:rsidR="004A10F3">
        <w:rPr>
          <w:rFonts w:cstheme="minorHAnsi"/>
          <w:sz w:val="24"/>
          <w:szCs w:val="24"/>
        </w:rPr>
        <w:t>ušana Vukotića, a zatim odgovori na pitanja u kvizu.</w:t>
      </w:r>
    </w:p>
    <w:p w14:paraId="741AAB28" w14:textId="449453F2" w:rsidR="000F7616" w:rsidRDefault="000F7616" w:rsidP="000F7616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aktivnost – stvaralački zadatak</w:t>
      </w:r>
    </w:p>
    <w:p w14:paraId="5A176287" w14:textId="23FAA754" w:rsidR="00F06144" w:rsidRPr="00F06144" w:rsidRDefault="00F06144" w:rsidP="00F06144">
      <w:pPr>
        <w:rPr>
          <w:sz w:val="24"/>
          <w:szCs w:val="24"/>
        </w:rPr>
      </w:pPr>
      <w:r>
        <w:rPr>
          <w:sz w:val="24"/>
          <w:szCs w:val="24"/>
        </w:rPr>
        <w:t xml:space="preserve">Osmisli naslov, fabulu i glavni lik svojega crtanog filma kojim bi prikazao/prikazala važnost jedne od sljedećih vrlina: odanost, dobrota, upornost, velikodušnost. Radnju svojega </w:t>
      </w:r>
      <w:r w:rsidR="00871D78">
        <w:rPr>
          <w:sz w:val="24"/>
          <w:szCs w:val="24"/>
        </w:rPr>
        <w:t xml:space="preserve">crtanog filma smjesti u mirno mjesto pored mora. </w:t>
      </w:r>
    </w:p>
    <w:p w14:paraId="4DC75BD4" w14:textId="61F21549" w:rsidR="000F7616" w:rsidRDefault="000F7616" w:rsidP="000F7616">
      <w:pPr>
        <w:spacing w:line="240" w:lineRule="auto"/>
        <w:rPr>
          <w:rFonts w:cstheme="minorHAnsi"/>
          <w:sz w:val="24"/>
          <w:szCs w:val="24"/>
        </w:rPr>
      </w:pPr>
    </w:p>
    <w:sectPr w:rsidR="000F76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A3DE1"/>
    <w:rsid w:val="000A55B2"/>
    <w:rsid w:val="000B4683"/>
    <w:rsid w:val="000D6AC9"/>
    <w:rsid w:val="000E462C"/>
    <w:rsid w:val="000E7E73"/>
    <w:rsid w:val="000F35E5"/>
    <w:rsid w:val="000F7616"/>
    <w:rsid w:val="00162385"/>
    <w:rsid w:val="00166825"/>
    <w:rsid w:val="0017383C"/>
    <w:rsid w:val="001B476C"/>
    <w:rsid w:val="001D12D4"/>
    <w:rsid w:val="001E4657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3A40"/>
    <w:rsid w:val="00305372"/>
    <w:rsid w:val="00332DF8"/>
    <w:rsid w:val="00355CDE"/>
    <w:rsid w:val="00376112"/>
    <w:rsid w:val="0038164C"/>
    <w:rsid w:val="003847E8"/>
    <w:rsid w:val="00385B37"/>
    <w:rsid w:val="00387997"/>
    <w:rsid w:val="003A7C48"/>
    <w:rsid w:val="003F3732"/>
    <w:rsid w:val="004A10F3"/>
    <w:rsid w:val="004A1D80"/>
    <w:rsid w:val="004D5A90"/>
    <w:rsid w:val="004F42AC"/>
    <w:rsid w:val="004F5213"/>
    <w:rsid w:val="00503F9C"/>
    <w:rsid w:val="0051497D"/>
    <w:rsid w:val="00555B54"/>
    <w:rsid w:val="0057108A"/>
    <w:rsid w:val="0059496D"/>
    <w:rsid w:val="005D1AC3"/>
    <w:rsid w:val="005E6072"/>
    <w:rsid w:val="005F6A0A"/>
    <w:rsid w:val="0060511B"/>
    <w:rsid w:val="006422B2"/>
    <w:rsid w:val="00660622"/>
    <w:rsid w:val="00664C89"/>
    <w:rsid w:val="00670812"/>
    <w:rsid w:val="00692B06"/>
    <w:rsid w:val="006F5A06"/>
    <w:rsid w:val="00712948"/>
    <w:rsid w:val="00715C2F"/>
    <w:rsid w:val="0075005E"/>
    <w:rsid w:val="007509DC"/>
    <w:rsid w:val="00756381"/>
    <w:rsid w:val="00771C1D"/>
    <w:rsid w:val="007869EB"/>
    <w:rsid w:val="00793BB4"/>
    <w:rsid w:val="007C0C7A"/>
    <w:rsid w:val="007C6C22"/>
    <w:rsid w:val="007F3F5A"/>
    <w:rsid w:val="00850B9E"/>
    <w:rsid w:val="00871D78"/>
    <w:rsid w:val="00872185"/>
    <w:rsid w:val="008B786A"/>
    <w:rsid w:val="009A5027"/>
    <w:rsid w:val="009D246D"/>
    <w:rsid w:val="009E2199"/>
    <w:rsid w:val="009F49AF"/>
    <w:rsid w:val="00A03EEF"/>
    <w:rsid w:val="00A11709"/>
    <w:rsid w:val="00A370A0"/>
    <w:rsid w:val="00A44EF1"/>
    <w:rsid w:val="00A50987"/>
    <w:rsid w:val="00AA1C81"/>
    <w:rsid w:val="00AA24D0"/>
    <w:rsid w:val="00AA6A41"/>
    <w:rsid w:val="00AC31E9"/>
    <w:rsid w:val="00AD0874"/>
    <w:rsid w:val="00AD092D"/>
    <w:rsid w:val="00AD2EF6"/>
    <w:rsid w:val="00AF152B"/>
    <w:rsid w:val="00B54707"/>
    <w:rsid w:val="00B60B07"/>
    <w:rsid w:val="00B70252"/>
    <w:rsid w:val="00B708FC"/>
    <w:rsid w:val="00B71674"/>
    <w:rsid w:val="00B852B1"/>
    <w:rsid w:val="00BA1A89"/>
    <w:rsid w:val="00BF1E97"/>
    <w:rsid w:val="00C335D9"/>
    <w:rsid w:val="00C70B10"/>
    <w:rsid w:val="00C70DE5"/>
    <w:rsid w:val="00CA3BE9"/>
    <w:rsid w:val="00CE2259"/>
    <w:rsid w:val="00D306DD"/>
    <w:rsid w:val="00D72E53"/>
    <w:rsid w:val="00D95793"/>
    <w:rsid w:val="00D96A5A"/>
    <w:rsid w:val="00DB057F"/>
    <w:rsid w:val="00E04909"/>
    <w:rsid w:val="00E448B0"/>
    <w:rsid w:val="00E465BE"/>
    <w:rsid w:val="00E5352B"/>
    <w:rsid w:val="00E72042"/>
    <w:rsid w:val="00EE497E"/>
    <w:rsid w:val="00F01389"/>
    <w:rsid w:val="00F06144"/>
    <w:rsid w:val="00F2546D"/>
    <w:rsid w:val="00F4008C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Svijetlipopis-Isticanje1">
    <w:name w:val="Light List Accent 1"/>
    <w:basedOn w:val="Obinatablica"/>
    <w:uiPriority w:val="61"/>
    <w:semiHidden/>
    <w:unhideWhenUsed/>
    <w:rsid w:val="00E465B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earningapps.org/watch?v=pnsci4dpk19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0fee6f97-24cd-474b-9d3e-c6141beb414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duza.carnet.hr/index.php/media/watch/5053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2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35</cp:revision>
  <dcterms:created xsi:type="dcterms:W3CDTF">2020-09-11T12:53:00Z</dcterms:created>
  <dcterms:modified xsi:type="dcterms:W3CDTF">2021-05-21T11:05:00Z</dcterms:modified>
</cp:coreProperties>
</file>